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E878" w14:textId="77777777" w:rsidR="00B63F35" w:rsidRPr="00153EB3" w:rsidRDefault="00B63F35" w:rsidP="00ED4516">
      <w:pPr>
        <w:pStyle w:val="NormalWeb"/>
        <w:spacing w:before="0" w:after="0"/>
        <w:rPr>
          <w:rFonts w:ascii="Arial" w:eastAsia="Arial Unicode MS" w:hAnsi="Arial" w:cs="Arial"/>
          <w:iCs/>
          <w:sz w:val="20"/>
        </w:rPr>
      </w:pPr>
    </w:p>
    <w:p w14:paraId="0CB90981" w14:textId="77777777" w:rsidR="00153EB3" w:rsidRDefault="00153EB3" w:rsidP="00ED4516">
      <w:pPr>
        <w:jc w:val="center"/>
        <w:rPr>
          <w:rFonts w:ascii="Arial" w:eastAsia="Arial Unicode MS" w:hAnsi="Arial" w:cs="Arial"/>
          <w:szCs w:val="24"/>
          <w:lang w:val="en-CA"/>
        </w:rPr>
      </w:pPr>
    </w:p>
    <w:p w14:paraId="31AE5F66" w14:textId="77777777" w:rsidR="00153EB3" w:rsidRDefault="00153EB3" w:rsidP="00ED4516">
      <w:pPr>
        <w:jc w:val="center"/>
        <w:rPr>
          <w:rFonts w:ascii="Arial" w:eastAsia="Arial Unicode MS" w:hAnsi="Arial" w:cs="Arial"/>
          <w:b/>
          <w:bCs/>
          <w:sz w:val="36"/>
          <w:szCs w:val="28"/>
        </w:rPr>
      </w:pPr>
      <w:r w:rsidRPr="00153EB3">
        <w:rPr>
          <w:rFonts w:ascii="Arial" w:eastAsia="Arial Unicode MS" w:hAnsi="Arial" w:cs="Arial"/>
          <w:sz w:val="32"/>
          <w:szCs w:val="24"/>
          <w:lang w:val="en-CA"/>
        </w:rPr>
        <w:fldChar w:fldCharType="begin"/>
      </w:r>
      <w:r w:rsidRPr="00153EB3">
        <w:rPr>
          <w:rFonts w:ascii="Arial" w:eastAsia="Arial Unicode MS" w:hAnsi="Arial" w:cs="Arial"/>
          <w:sz w:val="32"/>
          <w:szCs w:val="24"/>
          <w:lang w:val="en-CA"/>
        </w:rPr>
        <w:instrText xml:space="preserve"> SEQ CHAPTER \h \r 1</w:instrText>
      </w:r>
      <w:r w:rsidRPr="00153EB3">
        <w:rPr>
          <w:rFonts w:ascii="Arial" w:eastAsia="Arial Unicode MS" w:hAnsi="Arial" w:cs="Arial"/>
          <w:sz w:val="32"/>
          <w:szCs w:val="24"/>
          <w:lang w:val="en-CA"/>
        </w:rPr>
        <w:fldChar w:fldCharType="end"/>
      </w:r>
      <w:r w:rsidRPr="00153EB3">
        <w:rPr>
          <w:rFonts w:ascii="Arial" w:eastAsia="Arial Unicode MS" w:hAnsi="Arial" w:cs="Arial"/>
          <w:b/>
          <w:bCs/>
          <w:sz w:val="36"/>
          <w:szCs w:val="28"/>
        </w:rPr>
        <w:t>The British Geotechnical Association Medal</w:t>
      </w:r>
    </w:p>
    <w:p w14:paraId="098E951D" w14:textId="77777777" w:rsidR="00EB1114" w:rsidRDefault="00EB1114" w:rsidP="00ED4516">
      <w:pPr>
        <w:jc w:val="center"/>
        <w:rPr>
          <w:rFonts w:ascii="Arial" w:eastAsia="Arial Unicode MS" w:hAnsi="Arial" w:cs="Arial"/>
          <w:b/>
          <w:bCs/>
          <w:sz w:val="36"/>
          <w:szCs w:val="28"/>
        </w:rPr>
      </w:pPr>
    </w:p>
    <w:p w14:paraId="3DFB30D5" w14:textId="77777777" w:rsidR="00EB1114" w:rsidRPr="00052663" w:rsidRDefault="005E1AEB" w:rsidP="00ED4516">
      <w:pPr>
        <w:jc w:val="center"/>
        <w:rPr>
          <w:rFonts w:ascii="Arial" w:eastAsia="Arial Unicode MS" w:hAnsi="Arial" w:cs="Arial"/>
          <w:color w:val="000000" w:themeColor="text1"/>
          <w:sz w:val="44"/>
          <w:szCs w:val="24"/>
        </w:rPr>
      </w:pPr>
      <w:r w:rsidRPr="00052663">
        <w:rPr>
          <w:rFonts w:ascii="Arial" w:eastAsia="Arial Unicode MS" w:hAnsi="Arial" w:cs="Arial"/>
          <w:b/>
          <w:bCs/>
          <w:color w:val="000000" w:themeColor="text1"/>
          <w:sz w:val="48"/>
          <w:szCs w:val="28"/>
        </w:rPr>
        <w:t>201</w:t>
      </w:r>
      <w:r w:rsidR="00467FDB" w:rsidRPr="00052663">
        <w:rPr>
          <w:rFonts w:ascii="Arial" w:eastAsia="Arial Unicode MS" w:hAnsi="Arial" w:cs="Arial"/>
          <w:b/>
          <w:bCs/>
          <w:color w:val="000000" w:themeColor="text1"/>
          <w:sz w:val="48"/>
          <w:szCs w:val="28"/>
        </w:rPr>
        <w:t>7</w:t>
      </w:r>
    </w:p>
    <w:p w14:paraId="688D372A" w14:textId="77777777" w:rsidR="00153EB3" w:rsidRDefault="00153EB3" w:rsidP="00ED4516">
      <w:pPr>
        <w:jc w:val="center"/>
        <w:rPr>
          <w:rFonts w:ascii="Arial" w:eastAsia="Arial Unicode MS" w:hAnsi="Arial" w:cs="Arial"/>
          <w:szCs w:val="24"/>
        </w:rPr>
      </w:pPr>
    </w:p>
    <w:p w14:paraId="0C8A33A8" w14:textId="77777777" w:rsidR="00153EB3" w:rsidRDefault="00153EB3" w:rsidP="00ED4516">
      <w:pPr>
        <w:jc w:val="center"/>
        <w:rPr>
          <w:rFonts w:ascii="Arial" w:eastAsia="Arial Unicode MS" w:hAnsi="Arial" w:cs="Arial"/>
          <w:b/>
          <w:szCs w:val="24"/>
        </w:rPr>
      </w:pPr>
      <w:r w:rsidRPr="00153EB3">
        <w:rPr>
          <w:rFonts w:ascii="Arial" w:eastAsia="Arial Unicode MS" w:hAnsi="Arial" w:cs="Arial"/>
          <w:b/>
          <w:szCs w:val="24"/>
        </w:rPr>
        <w:t>Rules and Notes for Entrants</w:t>
      </w:r>
    </w:p>
    <w:p w14:paraId="056B2AF8" w14:textId="77777777" w:rsidR="00153EB3" w:rsidRPr="00153EB3" w:rsidRDefault="00153EB3" w:rsidP="00ED4516">
      <w:pPr>
        <w:rPr>
          <w:rFonts w:ascii="Arial" w:eastAsia="Arial Unicode MS" w:hAnsi="Arial" w:cs="Arial"/>
          <w:szCs w:val="24"/>
        </w:rPr>
      </w:pPr>
    </w:p>
    <w:p w14:paraId="7B5C2902" w14:textId="37F6077E" w:rsidR="00153EB3" w:rsidRPr="00052663" w:rsidRDefault="00153EB3" w:rsidP="00ED4516">
      <w:pPr>
        <w:spacing w:line="280" w:lineRule="atLeast"/>
        <w:rPr>
          <w:rFonts w:ascii="Arial" w:eastAsia="Arial Unicode MS" w:hAnsi="Arial" w:cs="Arial"/>
          <w:color w:val="000000" w:themeColor="text1"/>
          <w:sz w:val="22"/>
          <w:szCs w:val="24"/>
        </w:rPr>
      </w:pPr>
      <w:r w:rsidRPr="00052663">
        <w:rPr>
          <w:rFonts w:ascii="Arial" w:eastAsia="Arial Unicode MS" w:hAnsi="Arial" w:cs="Arial"/>
          <w:color w:val="000000" w:themeColor="text1"/>
          <w:sz w:val="22"/>
          <w:szCs w:val="24"/>
        </w:rPr>
        <w:t>The British Geotechnical Association Medal (and certificate) is awarded annually (calendar year) to the BGA member who has written or co-written the best paper published in an international journal</w:t>
      </w:r>
      <w:r w:rsidR="007042FB" w:rsidRPr="00052663">
        <w:rPr>
          <w:rFonts w:ascii="Arial" w:eastAsia="Arial Unicode MS" w:hAnsi="Arial" w:cs="Arial"/>
          <w:color w:val="000000" w:themeColor="text1"/>
          <w:sz w:val="22"/>
          <w:szCs w:val="24"/>
        </w:rPr>
        <w:t xml:space="preserve"> and from BGA, ISSMGE and ISRM</w:t>
      </w:r>
      <w:r w:rsidR="00B607FD">
        <w:rPr>
          <w:rFonts w:ascii="Arial" w:eastAsia="Arial Unicode MS" w:hAnsi="Arial" w:cs="Arial"/>
          <w:color w:val="000000" w:themeColor="text1"/>
          <w:sz w:val="22"/>
          <w:szCs w:val="24"/>
        </w:rPr>
        <w:t>RE</w:t>
      </w:r>
      <w:r w:rsidR="007042FB" w:rsidRPr="00052663">
        <w:rPr>
          <w:rFonts w:ascii="Arial" w:eastAsia="Arial Unicode MS" w:hAnsi="Arial" w:cs="Arial"/>
          <w:color w:val="000000" w:themeColor="text1"/>
          <w:sz w:val="22"/>
          <w:szCs w:val="24"/>
        </w:rPr>
        <w:t xml:space="preserve"> conferences,</w:t>
      </w:r>
      <w:r w:rsidRPr="00052663">
        <w:rPr>
          <w:rFonts w:ascii="Arial" w:eastAsia="Arial Unicode MS" w:hAnsi="Arial" w:cs="Arial"/>
          <w:color w:val="000000" w:themeColor="text1"/>
          <w:sz w:val="22"/>
          <w:szCs w:val="24"/>
        </w:rPr>
        <w:t xml:space="preserve"> and submitted for consideration of the award. Where more than one BGA member has contributed to the paper, the Medal will be awarded to the major BGA author.  The following rules and procedures apply:</w:t>
      </w:r>
    </w:p>
    <w:p w14:paraId="199E256B" w14:textId="77777777" w:rsidR="00153EB3" w:rsidRPr="0089476C" w:rsidRDefault="00153EB3" w:rsidP="00ED4516">
      <w:pPr>
        <w:spacing w:line="280" w:lineRule="atLeast"/>
        <w:rPr>
          <w:rFonts w:ascii="Arial" w:eastAsia="Arial Unicode MS" w:hAnsi="Arial" w:cs="Arial"/>
          <w:szCs w:val="24"/>
        </w:rPr>
      </w:pPr>
    </w:p>
    <w:p w14:paraId="630E3EBA" w14:textId="5210122A" w:rsidR="00153EB3" w:rsidRPr="0089476C"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89476C">
        <w:rPr>
          <w:rFonts w:ascii="Arial" w:eastAsia="Arial Unicode MS" w:hAnsi="Arial" w:cs="Arial"/>
          <w:sz w:val="22"/>
          <w:szCs w:val="24"/>
        </w:rPr>
        <w:t>Papers must be submitted to the BGA for c</w:t>
      </w:r>
      <w:r w:rsidR="00EB1114" w:rsidRPr="0089476C">
        <w:rPr>
          <w:rFonts w:ascii="Arial" w:eastAsia="Arial Unicode MS" w:hAnsi="Arial" w:cs="Arial"/>
          <w:sz w:val="22"/>
          <w:szCs w:val="24"/>
        </w:rPr>
        <w:t>onsideration.</w:t>
      </w:r>
    </w:p>
    <w:p w14:paraId="34896300" w14:textId="77777777" w:rsidR="00FB0A32" w:rsidRPr="0089476C" w:rsidRDefault="00FB0A32" w:rsidP="00FB0A32">
      <w:pPr>
        <w:overflowPunct/>
        <w:spacing w:line="280" w:lineRule="atLeast"/>
        <w:ind w:left="567"/>
        <w:textAlignment w:val="auto"/>
        <w:rPr>
          <w:rFonts w:ascii="Arial" w:eastAsia="Arial Unicode MS" w:hAnsi="Arial" w:cs="Arial"/>
          <w:sz w:val="22"/>
          <w:szCs w:val="24"/>
        </w:rPr>
      </w:pPr>
    </w:p>
    <w:p w14:paraId="15A7D364" w14:textId="77777777" w:rsidR="00153EB3" w:rsidRPr="00EB1114"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89476C">
        <w:rPr>
          <w:rFonts w:ascii="Arial" w:eastAsia="Arial Unicode MS" w:hAnsi="Arial" w:cs="Arial"/>
          <w:sz w:val="22"/>
          <w:szCs w:val="24"/>
        </w:rPr>
        <w:t>Only authors/co-authors who are members of the BGA in the year of the award can submit</w:t>
      </w:r>
      <w:r w:rsidRPr="00EB1114">
        <w:rPr>
          <w:rFonts w:ascii="Arial" w:eastAsia="Arial Unicode MS" w:hAnsi="Arial" w:cs="Arial"/>
          <w:sz w:val="22"/>
          <w:szCs w:val="24"/>
        </w:rPr>
        <w:t xml:space="preserve"> papers for consideration.</w:t>
      </w:r>
    </w:p>
    <w:p w14:paraId="62655561" w14:textId="77777777" w:rsidR="00153EB3" w:rsidRPr="00EB1114" w:rsidRDefault="00153EB3" w:rsidP="0089476C">
      <w:pPr>
        <w:pStyle w:val="ListParagraph"/>
        <w:overflowPunct/>
        <w:spacing w:line="280" w:lineRule="atLeast"/>
        <w:ind w:left="567"/>
        <w:textAlignment w:val="auto"/>
        <w:rPr>
          <w:rFonts w:ascii="Arial" w:eastAsia="Arial Unicode MS" w:hAnsi="Arial" w:cs="Arial"/>
          <w:sz w:val="22"/>
          <w:szCs w:val="24"/>
        </w:rPr>
      </w:pPr>
    </w:p>
    <w:p w14:paraId="648950F7" w14:textId="77777777" w:rsidR="00153EB3" w:rsidRPr="00EB1114"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EB1114">
        <w:rPr>
          <w:rFonts w:ascii="Arial" w:eastAsia="Arial Unicode MS" w:hAnsi="Arial" w:cs="Arial"/>
          <w:sz w:val="22"/>
          <w:szCs w:val="24"/>
        </w:rPr>
        <w:t>Only one submission from a set of BGA authors/co-authors is allowed. This does not preclude a single author appearing on more than one submission if the other papers are co-authored by different BGA members.</w:t>
      </w:r>
    </w:p>
    <w:p w14:paraId="02F3EEB3" w14:textId="77777777" w:rsidR="00153EB3" w:rsidRPr="00EB1114" w:rsidRDefault="00153EB3" w:rsidP="0089476C">
      <w:pPr>
        <w:pStyle w:val="ListParagraph"/>
        <w:overflowPunct/>
        <w:spacing w:line="280" w:lineRule="atLeast"/>
        <w:ind w:left="567"/>
        <w:textAlignment w:val="auto"/>
        <w:rPr>
          <w:rFonts w:ascii="Arial" w:eastAsia="Arial Unicode MS" w:hAnsi="Arial" w:cs="Arial"/>
          <w:sz w:val="22"/>
          <w:szCs w:val="24"/>
        </w:rPr>
      </w:pPr>
    </w:p>
    <w:p w14:paraId="6318E9C5" w14:textId="77777777" w:rsidR="00153EB3" w:rsidRPr="00EB1114"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EB1114">
        <w:rPr>
          <w:rFonts w:ascii="Arial" w:eastAsia="Arial Unicode MS" w:hAnsi="Arial" w:cs="Arial"/>
          <w:sz w:val="22"/>
          <w:szCs w:val="24"/>
        </w:rPr>
        <w:t>For papers with a combination of BGA and non-BGA co-authors a short statement, signed by at least one of the non-BGA co-authors, outlining the contribution(s) made by the BGA co-authors must accompany the submitted paper.</w:t>
      </w:r>
    </w:p>
    <w:p w14:paraId="4DCD12DE" w14:textId="77777777" w:rsidR="00153EB3" w:rsidRPr="00EB1114" w:rsidRDefault="00153EB3" w:rsidP="0089476C">
      <w:pPr>
        <w:pStyle w:val="ListParagraph"/>
        <w:overflowPunct/>
        <w:spacing w:line="280" w:lineRule="atLeast"/>
        <w:ind w:left="567"/>
        <w:textAlignment w:val="auto"/>
        <w:rPr>
          <w:rFonts w:ascii="Arial" w:eastAsia="Arial Unicode MS" w:hAnsi="Arial" w:cs="Arial"/>
          <w:sz w:val="22"/>
          <w:szCs w:val="24"/>
        </w:rPr>
      </w:pPr>
    </w:p>
    <w:p w14:paraId="4F59B97F" w14:textId="77777777" w:rsidR="00153EB3" w:rsidRPr="00EB1114"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EB1114">
        <w:rPr>
          <w:rFonts w:ascii="Arial" w:eastAsia="Arial Unicode MS" w:hAnsi="Arial" w:cs="Arial"/>
          <w:sz w:val="22"/>
          <w:szCs w:val="24"/>
        </w:rPr>
        <w:t>The papers will be judged by a sub-group of the BGA Executive Committee. They will give recommendations to the full Committee who will then make the final decision.</w:t>
      </w:r>
    </w:p>
    <w:p w14:paraId="402E17BA" w14:textId="77777777" w:rsidR="00153EB3" w:rsidRPr="00EB1114" w:rsidRDefault="00153EB3" w:rsidP="0089476C">
      <w:pPr>
        <w:pStyle w:val="ListParagraph"/>
        <w:overflowPunct/>
        <w:spacing w:line="280" w:lineRule="atLeast"/>
        <w:ind w:left="567"/>
        <w:textAlignment w:val="auto"/>
        <w:rPr>
          <w:rFonts w:ascii="Arial" w:eastAsia="Arial Unicode MS" w:hAnsi="Arial" w:cs="Arial"/>
          <w:sz w:val="22"/>
          <w:szCs w:val="24"/>
        </w:rPr>
      </w:pPr>
    </w:p>
    <w:p w14:paraId="43510533" w14:textId="77777777" w:rsidR="00153EB3" w:rsidRPr="00EB1114"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EB1114">
        <w:rPr>
          <w:rFonts w:ascii="Arial" w:eastAsia="Arial Unicode MS" w:hAnsi="Arial" w:cs="Arial"/>
          <w:sz w:val="22"/>
          <w:szCs w:val="24"/>
        </w:rPr>
        <w:t>If the BGA Committee is of the opinion that none of the papers submitted is worthy of the Medal no award will be made.</w:t>
      </w:r>
    </w:p>
    <w:p w14:paraId="16414C13" w14:textId="77777777" w:rsidR="00153EB3" w:rsidRPr="00EB1114" w:rsidRDefault="00153EB3" w:rsidP="0089476C">
      <w:pPr>
        <w:pStyle w:val="ListParagraph"/>
        <w:overflowPunct/>
        <w:spacing w:line="280" w:lineRule="atLeast"/>
        <w:ind w:left="567"/>
        <w:textAlignment w:val="auto"/>
        <w:rPr>
          <w:rFonts w:ascii="Arial" w:eastAsia="Arial Unicode MS" w:hAnsi="Arial" w:cs="Arial"/>
          <w:sz w:val="22"/>
          <w:szCs w:val="24"/>
        </w:rPr>
      </w:pPr>
    </w:p>
    <w:p w14:paraId="62102082" w14:textId="77777777" w:rsidR="00153EB3" w:rsidRPr="00EB1114"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EB1114">
        <w:rPr>
          <w:rFonts w:ascii="Arial" w:eastAsia="Arial Unicode MS" w:hAnsi="Arial" w:cs="Arial"/>
          <w:sz w:val="22"/>
          <w:szCs w:val="24"/>
        </w:rPr>
        <w:t>The medal will be awarded at the Annual General Meeting of the BGA in the following year (usually in June).</w:t>
      </w:r>
    </w:p>
    <w:p w14:paraId="1FBC107E" w14:textId="77777777" w:rsidR="00153EB3" w:rsidRPr="00EB1114" w:rsidRDefault="00153EB3" w:rsidP="0089476C">
      <w:pPr>
        <w:pStyle w:val="ListParagraph"/>
        <w:overflowPunct/>
        <w:spacing w:line="280" w:lineRule="atLeast"/>
        <w:ind w:left="567"/>
        <w:textAlignment w:val="auto"/>
        <w:rPr>
          <w:rFonts w:ascii="Arial" w:eastAsia="Arial Unicode MS" w:hAnsi="Arial" w:cs="Arial"/>
          <w:sz w:val="22"/>
          <w:szCs w:val="24"/>
        </w:rPr>
      </w:pPr>
    </w:p>
    <w:p w14:paraId="0CD16F85" w14:textId="748A4869" w:rsidR="00B63F35" w:rsidRPr="0089476C" w:rsidRDefault="00153EB3" w:rsidP="0089476C">
      <w:pPr>
        <w:pStyle w:val="ListParagraph"/>
        <w:numPr>
          <w:ilvl w:val="0"/>
          <w:numId w:val="6"/>
        </w:numPr>
        <w:overflowPunct/>
        <w:spacing w:line="280" w:lineRule="atLeast"/>
        <w:ind w:left="567" w:hanging="567"/>
        <w:textAlignment w:val="auto"/>
        <w:rPr>
          <w:rFonts w:ascii="Arial" w:eastAsia="Arial Unicode MS" w:hAnsi="Arial" w:cs="Arial"/>
          <w:sz w:val="22"/>
          <w:szCs w:val="24"/>
        </w:rPr>
      </w:pPr>
      <w:r w:rsidRPr="00EB1114">
        <w:rPr>
          <w:rFonts w:ascii="Arial" w:eastAsia="Arial Unicode MS" w:hAnsi="Arial" w:cs="Arial"/>
          <w:sz w:val="22"/>
          <w:szCs w:val="24"/>
        </w:rPr>
        <w:t xml:space="preserve">Submissions must be </w:t>
      </w:r>
      <w:r w:rsidRPr="003E52C2">
        <w:rPr>
          <w:rFonts w:ascii="Arial" w:eastAsia="Arial Unicode MS" w:hAnsi="Arial" w:cs="Arial"/>
          <w:sz w:val="22"/>
          <w:szCs w:val="24"/>
        </w:rPr>
        <w:t>made</w:t>
      </w:r>
      <w:r w:rsidR="00ED4516" w:rsidRPr="003E52C2">
        <w:rPr>
          <w:rFonts w:ascii="Arial" w:eastAsia="Arial Unicode MS" w:hAnsi="Arial" w:cs="Arial"/>
          <w:sz w:val="22"/>
          <w:szCs w:val="24"/>
        </w:rPr>
        <w:t xml:space="preserve"> </w:t>
      </w:r>
      <w:r w:rsidR="0087302F" w:rsidRPr="003E52C2">
        <w:rPr>
          <w:rFonts w:ascii="Arial" w:eastAsia="Arial Unicode MS" w:hAnsi="Arial" w:cs="Arial"/>
          <w:sz w:val="22"/>
          <w:szCs w:val="24"/>
        </w:rPr>
        <w:t xml:space="preserve">on-line </w:t>
      </w:r>
      <w:r w:rsidR="00052663" w:rsidRPr="003E52C2">
        <w:rPr>
          <w:rFonts w:ascii="Arial" w:eastAsia="Arial Unicode MS" w:hAnsi="Arial" w:cs="Arial"/>
          <w:sz w:val="22"/>
          <w:szCs w:val="24"/>
        </w:rPr>
        <w:t xml:space="preserve">via the prizes page of the BGA website </w:t>
      </w:r>
      <w:hyperlink r:id="rId9" w:history="1">
        <w:r w:rsidR="0089476C" w:rsidRPr="0089476C">
          <w:rPr>
            <w:rStyle w:val="Hyperlink"/>
            <w:rFonts w:ascii="Arial" w:eastAsia="Arial Unicode MS" w:hAnsi="Arial" w:cs="Arial"/>
            <w:sz w:val="22"/>
          </w:rPr>
          <w:t>http://britishgeotech.org</w:t>
        </w:r>
        <w:r w:rsidR="0089476C" w:rsidRPr="005B19D9">
          <w:rPr>
            <w:rStyle w:val="Hyperlink"/>
            <w:rFonts w:ascii="Arial" w:eastAsia="Arial Unicode MS" w:hAnsi="Arial" w:cs="Arial"/>
            <w:sz w:val="22"/>
            <w:szCs w:val="24"/>
          </w:rPr>
          <w:t>.uk</w:t>
        </w:r>
      </w:hyperlink>
      <w:r w:rsidR="0089476C">
        <w:rPr>
          <w:rFonts w:ascii="Arial" w:eastAsia="Arial Unicode MS" w:hAnsi="Arial" w:cs="Arial"/>
          <w:sz w:val="22"/>
          <w:szCs w:val="24"/>
        </w:rPr>
        <w:t xml:space="preserve"> </w:t>
      </w:r>
      <w:r w:rsidR="0087302F" w:rsidRPr="003E52C2">
        <w:rPr>
          <w:rFonts w:ascii="Arial" w:eastAsia="Arial Unicode MS" w:hAnsi="Arial" w:cs="Arial"/>
          <w:sz w:val="22"/>
          <w:szCs w:val="24"/>
        </w:rPr>
        <w:t xml:space="preserve">by </w:t>
      </w:r>
      <w:r w:rsidRPr="003E52C2">
        <w:rPr>
          <w:rFonts w:ascii="Arial" w:eastAsia="Arial Unicode MS" w:hAnsi="Arial" w:cs="Arial"/>
          <w:sz w:val="22"/>
          <w:szCs w:val="24"/>
        </w:rPr>
        <w:t>31 January in the year following the ye</w:t>
      </w:r>
      <w:r w:rsidR="0087302F" w:rsidRPr="003E52C2">
        <w:rPr>
          <w:rFonts w:ascii="Arial" w:eastAsia="Arial Unicode MS" w:hAnsi="Arial" w:cs="Arial"/>
          <w:sz w:val="22"/>
          <w:szCs w:val="24"/>
        </w:rPr>
        <w:t>ar of publication. The submission should be accompanied by</w:t>
      </w:r>
      <w:r w:rsidRPr="003E52C2">
        <w:rPr>
          <w:rFonts w:ascii="Arial" w:eastAsia="Arial Unicode MS" w:hAnsi="Arial" w:cs="Arial"/>
          <w:sz w:val="22"/>
          <w:szCs w:val="24"/>
        </w:rPr>
        <w:t xml:space="preserve"> a completed application form</w:t>
      </w:r>
      <w:r w:rsidR="0087302F" w:rsidRPr="003E52C2">
        <w:rPr>
          <w:rFonts w:ascii="Arial" w:eastAsia="Arial Unicode MS" w:hAnsi="Arial" w:cs="Arial"/>
          <w:sz w:val="22"/>
          <w:szCs w:val="24"/>
        </w:rPr>
        <w:t>, which is downloadable from the website</w:t>
      </w:r>
      <w:r w:rsidR="005B19D9">
        <w:rPr>
          <w:rFonts w:ascii="Arial" w:eastAsia="Arial Unicode MS" w:hAnsi="Arial" w:cs="Arial"/>
          <w:sz w:val="22"/>
          <w:szCs w:val="24"/>
        </w:rPr>
        <w:t>.</w:t>
      </w:r>
      <w:bookmarkStart w:id="0" w:name="_GoBack"/>
      <w:bookmarkEnd w:id="0"/>
    </w:p>
    <w:sectPr w:rsidR="00B63F35" w:rsidRPr="0089476C" w:rsidSect="00FB0A32">
      <w:headerReference w:type="default" r:id="rId10"/>
      <w:footerReference w:type="default" r:id="rId11"/>
      <w:pgSz w:w="11906" w:h="16838" w:code="9"/>
      <w:pgMar w:top="397" w:right="1416" w:bottom="454" w:left="1560" w:header="720" w:footer="18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8C7D4" w14:textId="77777777" w:rsidR="00A52443" w:rsidRDefault="00A52443">
      <w:r>
        <w:separator/>
      </w:r>
    </w:p>
  </w:endnote>
  <w:endnote w:type="continuationSeparator" w:id="0">
    <w:p w14:paraId="073C1EAE" w14:textId="77777777" w:rsidR="00A52443" w:rsidRDefault="00A5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674"/>
      <w:gridCol w:w="1674"/>
      <w:gridCol w:w="6688"/>
    </w:tblGrid>
    <w:tr w:rsidR="00E626E1" w14:paraId="487AE10A" w14:textId="77777777">
      <w:trPr>
        <w:jc w:val="center"/>
      </w:trPr>
      <w:tc>
        <w:tcPr>
          <w:tcW w:w="1674" w:type="dxa"/>
          <w:tcBorders>
            <w:top w:val="single" w:sz="4" w:space="0" w:color="auto"/>
          </w:tcBorders>
        </w:tcPr>
        <w:p w14:paraId="049AB36F" w14:textId="77777777" w:rsidR="00E626E1" w:rsidRDefault="00E626E1">
          <w:pPr>
            <w:rPr>
              <w:b/>
              <w:sz w:val="16"/>
            </w:rPr>
          </w:pPr>
        </w:p>
        <w:p w14:paraId="3DE2609F" w14:textId="77777777" w:rsidR="00E626E1" w:rsidRDefault="00E626E1">
          <w:pPr>
            <w:rPr>
              <w:b/>
              <w:sz w:val="16"/>
            </w:rPr>
          </w:pPr>
          <w:r>
            <w:rPr>
              <w:b/>
              <w:noProof/>
              <w:sz w:val="16"/>
              <w:lang w:eastAsia="en-GB"/>
            </w:rPr>
            <w:drawing>
              <wp:inline distT="0" distB="0" distL="0" distR="0" wp14:anchorId="27936D62" wp14:editId="5DD802E5">
                <wp:extent cx="982980" cy="655320"/>
                <wp:effectExtent l="0" t="0" r="7620" b="0"/>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p>
        <w:p w14:paraId="30A18F8D" w14:textId="77777777" w:rsidR="00E626E1" w:rsidRDefault="00E626E1">
          <w:pPr>
            <w:rPr>
              <w:b/>
              <w:sz w:val="16"/>
            </w:rPr>
          </w:pPr>
        </w:p>
      </w:tc>
      <w:tc>
        <w:tcPr>
          <w:tcW w:w="1674" w:type="dxa"/>
          <w:tcBorders>
            <w:top w:val="single" w:sz="4" w:space="0" w:color="auto"/>
          </w:tcBorders>
        </w:tcPr>
        <w:p w14:paraId="410CDB41" w14:textId="77777777" w:rsidR="00E626E1" w:rsidRPr="00153EB3" w:rsidRDefault="00E626E1">
          <w:pPr>
            <w:spacing w:before="600"/>
            <w:ind w:left="-113" w:right="11"/>
            <w:rPr>
              <w:rFonts w:ascii="Arial" w:hAnsi="Arial" w:cs="Arial"/>
              <w:b/>
              <w:sz w:val="16"/>
            </w:rPr>
          </w:pPr>
          <w:r w:rsidRPr="00153EB3">
            <w:rPr>
              <w:rFonts w:ascii="Arial" w:hAnsi="Arial" w:cs="Arial"/>
              <w:b/>
              <w:sz w:val="16"/>
            </w:rPr>
            <w:t>The BGA</w:t>
          </w:r>
          <w:r w:rsidRPr="00153EB3">
            <w:rPr>
              <w:rFonts w:ascii="Arial" w:hAnsi="Arial" w:cs="Arial"/>
              <w:sz w:val="16"/>
            </w:rPr>
            <w:t xml:space="preserve"> </w:t>
          </w:r>
          <w:r w:rsidRPr="00153EB3">
            <w:rPr>
              <w:rFonts w:ascii="Arial" w:hAnsi="Arial" w:cs="Arial"/>
              <w:b/>
              <w:sz w:val="16"/>
            </w:rPr>
            <w:t>is a member of the Ground Forum</w:t>
          </w:r>
        </w:p>
      </w:tc>
      <w:tc>
        <w:tcPr>
          <w:tcW w:w="6688" w:type="dxa"/>
          <w:tcBorders>
            <w:top w:val="single" w:sz="4" w:space="0" w:color="auto"/>
          </w:tcBorders>
        </w:tcPr>
        <w:p w14:paraId="25442DF2" w14:textId="77777777" w:rsidR="00E626E1" w:rsidRDefault="00E626E1" w:rsidP="005F0F9C">
          <w:pPr>
            <w:ind w:left="-113" w:right="11"/>
            <w:jc w:val="right"/>
            <w:rPr>
              <w:rFonts w:ascii="Arial" w:hAnsi="Arial" w:cs="Arial"/>
              <w:b/>
              <w:color w:val="315946"/>
              <w:sz w:val="18"/>
              <w:szCs w:val="18"/>
            </w:rPr>
          </w:pPr>
        </w:p>
        <w:p w14:paraId="43A374E1" w14:textId="77777777" w:rsidR="00E626E1" w:rsidRPr="00D1491D" w:rsidRDefault="00E626E1" w:rsidP="005F0F9C">
          <w:pPr>
            <w:ind w:left="-113" w:right="11"/>
            <w:jc w:val="right"/>
            <w:rPr>
              <w:rFonts w:ascii="Arial" w:hAnsi="Arial" w:cs="Arial"/>
              <w:sz w:val="20"/>
            </w:rPr>
          </w:pPr>
          <w:r>
            <w:rPr>
              <w:rFonts w:ascii="Arial" w:hAnsi="Arial" w:cs="Arial"/>
              <w:b/>
              <w:color w:val="315946"/>
              <w:sz w:val="18"/>
              <w:szCs w:val="18"/>
            </w:rPr>
            <w:t xml:space="preserve">Not a </w:t>
          </w:r>
          <w:r w:rsidRPr="001E3E53">
            <w:rPr>
              <w:rFonts w:ascii="Arial" w:hAnsi="Arial" w:cs="Arial"/>
              <w:b/>
              <w:color w:val="315946"/>
              <w:sz w:val="18"/>
              <w:szCs w:val="18"/>
            </w:rPr>
            <w:t>BGA member?  Join today at</w:t>
          </w:r>
          <w:r w:rsidRPr="001E3E53">
            <w:rPr>
              <w:rFonts w:ascii="Arial" w:hAnsi="Arial" w:cs="Arial"/>
              <w:color w:val="315946"/>
              <w:sz w:val="18"/>
              <w:szCs w:val="18"/>
            </w:rPr>
            <w:t xml:space="preserve"> </w:t>
          </w:r>
          <w:hyperlink r:id="rId2" w:history="1">
            <w:r w:rsidRPr="001E3E53">
              <w:rPr>
                <w:rStyle w:val="Hyperlink"/>
                <w:rFonts w:ascii="Arial" w:hAnsi="Arial" w:cs="Arial"/>
                <w:sz w:val="18"/>
                <w:szCs w:val="18"/>
              </w:rPr>
              <w:t>http://www.britishgeotech.org.uk</w:t>
            </w:r>
          </w:hyperlink>
        </w:p>
        <w:p w14:paraId="70C7BF04" w14:textId="77777777" w:rsidR="00E626E1" w:rsidRPr="00D1491D" w:rsidRDefault="00E626E1" w:rsidP="00D5612A">
          <w:pPr>
            <w:pStyle w:val="BodyTextIndent"/>
            <w:ind w:left="0"/>
            <w:jc w:val="right"/>
            <w:rPr>
              <w:rFonts w:ascii="Arial" w:hAnsi="Arial" w:cs="Arial"/>
              <w:sz w:val="20"/>
              <w:szCs w:val="20"/>
              <w:lang w:val="en-GB"/>
            </w:rPr>
          </w:pPr>
          <w:r w:rsidRPr="00D1491D">
            <w:rPr>
              <w:rFonts w:ascii="Arial" w:hAnsi="Arial" w:cs="Arial"/>
              <w:sz w:val="20"/>
              <w:szCs w:val="20"/>
              <w:lang w:val="en-GB"/>
            </w:rPr>
            <w:t>In c</w:t>
          </w:r>
          <w:r>
            <w:rPr>
              <w:rFonts w:ascii="Arial" w:hAnsi="Arial" w:cs="Arial"/>
              <w:sz w:val="20"/>
              <w:szCs w:val="20"/>
              <w:lang w:val="en-GB"/>
            </w:rPr>
            <w:t>ase of any query please contact BGA Co-ordinator</w:t>
          </w:r>
          <w:r w:rsidRPr="00D1491D">
            <w:rPr>
              <w:rFonts w:ascii="Arial" w:hAnsi="Arial" w:cs="Arial"/>
              <w:sz w:val="20"/>
              <w:szCs w:val="20"/>
              <w:lang w:val="en-GB"/>
            </w:rPr>
            <w:t xml:space="preserve"> </w:t>
          </w:r>
        </w:p>
        <w:p w14:paraId="39F7F025" w14:textId="77777777" w:rsidR="00E626E1" w:rsidRDefault="00E626E1" w:rsidP="00D5612A">
          <w:pPr>
            <w:ind w:left="-113" w:right="11"/>
            <w:jc w:val="right"/>
            <w:rPr>
              <w:rFonts w:ascii="Arial" w:hAnsi="Arial" w:cs="Arial"/>
              <w:sz w:val="20"/>
            </w:rPr>
          </w:pPr>
          <w:r w:rsidRPr="00D1491D">
            <w:rPr>
              <w:rFonts w:ascii="Arial" w:hAnsi="Arial" w:cs="Arial"/>
              <w:sz w:val="20"/>
            </w:rPr>
            <w:t xml:space="preserve">020 7665 2007 or email: </w:t>
          </w:r>
          <w:hyperlink r:id="rId3" w:history="1">
            <w:r w:rsidRPr="00D1491D">
              <w:rPr>
                <w:rStyle w:val="Hyperlink"/>
                <w:rFonts w:ascii="Arial" w:hAnsi="Arial" w:cs="Arial"/>
                <w:sz w:val="20"/>
              </w:rPr>
              <w:t>bga@britishgeotech.org.uk</w:t>
            </w:r>
          </w:hyperlink>
          <w:r w:rsidRPr="00D1491D">
            <w:rPr>
              <w:rFonts w:ascii="Arial" w:hAnsi="Arial" w:cs="Arial"/>
              <w:sz w:val="20"/>
            </w:rPr>
            <w:t xml:space="preserve">   </w:t>
          </w:r>
        </w:p>
        <w:p w14:paraId="77C4804C" w14:textId="77777777" w:rsidR="00E626E1" w:rsidRPr="005F0F9C" w:rsidRDefault="00E626E1" w:rsidP="00881C56">
          <w:pPr>
            <w:spacing w:after="120"/>
            <w:ind w:left="-113" w:right="11"/>
            <w:jc w:val="right"/>
            <w:rPr>
              <w:b/>
              <w:color w:val="315946"/>
              <w:sz w:val="16"/>
            </w:rPr>
          </w:pPr>
          <w:r w:rsidRPr="00881C56">
            <w:rPr>
              <w:rFonts w:ascii="Arial" w:hAnsi="Arial" w:cs="Arial"/>
              <w:b/>
              <w:color w:val="315946"/>
              <w:sz w:val="18"/>
              <w:szCs w:val="18"/>
            </w:rPr>
            <w:t>Follow us @BritishGeotech or join us</w:t>
          </w:r>
          <w:r>
            <w:rPr>
              <w:rFonts w:ascii="Arial" w:hAnsi="Arial" w:cs="Arial"/>
              <w:b/>
              <w:color w:val="315946"/>
              <w:sz w:val="18"/>
              <w:szCs w:val="18"/>
            </w:rPr>
            <w:t xml:space="preserve"> on</w:t>
          </w:r>
          <w:r w:rsidRPr="00881C56">
            <w:rPr>
              <w:rFonts w:ascii="Arial" w:hAnsi="Arial" w:cs="Arial"/>
              <w:b/>
              <w:color w:val="315946"/>
              <w:sz w:val="18"/>
              <w:szCs w:val="18"/>
            </w:rPr>
            <w:t xml:space="preserve"> LinkedIn</w:t>
          </w:r>
          <w:r>
            <w:rPr>
              <w:rFonts w:ascii="Arial" w:hAnsi="Arial" w:cs="Arial"/>
              <w:b/>
              <w:color w:val="315946"/>
              <w:sz w:val="20"/>
            </w:rPr>
            <w:t xml:space="preserve"> </w:t>
          </w:r>
          <w:r>
            <w:rPr>
              <w:rFonts w:ascii="Arial Narrow" w:hAnsi="Arial Narrow"/>
              <w:sz w:val="20"/>
            </w:rPr>
            <w:t xml:space="preserve">: </w:t>
          </w:r>
          <w:hyperlink r:id="rId4" w:history="1">
            <w:r>
              <w:rPr>
                <w:rStyle w:val="Hyperlink"/>
                <w:rFonts w:ascii="Arial Narrow" w:hAnsi="Arial Narrow"/>
                <w:sz w:val="20"/>
              </w:rPr>
              <w:t>http://www.linkedin.com/groups?gid=5061912</w:t>
            </w:r>
          </w:hyperlink>
        </w:p>
      </w:tc>
    </w:tr>
  </w:tbl>
  <w:p w14:paraId="2D18192C" w14:textId="77777777" w:rsidR="00E626E1" w:rsidRDefault="00E626E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BF802" w14:textId="77777777" w:rsidR="00A52443" w:rsidRDefault="00A52443">
      <w:r>
        <w:separator/>
      </w:r>
    </w:p>
  </w:footnote>
  <w:footnote w:type="continuationSeparator" w:id="0">
    <w:p w14:paraId="6D85DF89" w14:textId="77777777" w:rsidR="00A52443" w:rsidRDefault="00A5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53"/>
      <w:gridCol w:w="2728"/>
      <w:gridCol w:w="3165"/>
    </w:tblGrid>
    <w:tr w:rsidR="00E626E1" w14:paraId="2B8BF822" w14:textId="77777777" w:rsidTr="00EE692C">
      <w:trPr>
        <w:trHeight w:val="1850"/>
      </w:trPr>
      <w:tc>
        <w:tcPr>
          <w:tcW w:w="3285" w:type="dxa"/>
          <w:shd w:val="clear" w:color="auto" w:fill="auto"/>
        </w:tcPr>
        <w:p w14:paraId="7EDB320E" w14:textId="77777777" w:rsidR="00E626E1" w:rsidRDefault="00E626E1" w:rsidP="0017514B">
          <w:pPr>
            <w:pStyle w:val="Header"/>
            <w:tabs>
              <w:tab w:val="clear" w:pos="4153"/>
              <w:tab w:val="clear" w:pos="8306"/>
              <w:tab w:val="left" w:pos="4060"/>
            </w:tabs>
            <w:jc w:val="center"/>
          </w:pPr>
          <w:r>
            <w:rPr>
              <w:noProof/>
              <w:lang w:eastAsia="en-GB"/>
            </w:rPr>
            <w:drawing>
              <wp:inline distT="0" distB="0" distL="0" distR="0" wp14:anchorId="31AA7B44" wp14:editId="74479FC4">
                <wp:extent cx="1836420" cy="1082040"/>
                <wp:effectExtent l="0" t="0" r="0" b="3810"/>
                <wp:docPr id="8" name="Picture 8" descr="bgalogo2-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c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082040"/>
                        </a:xfrm>
                        <a:prstGeom prst="rect">
                          <a:avLst/>
                        </a:prstGeom>
                        <a:noFill/>
                        <a:ln>
                          <a:noFill/>
                        </a:ln>
                      </pic:spPr>
                    </pic:pic>
                  </a:graphicData>
                </a:graphic>
              </wp:inline>
            </w:drawing>
          </w:r>
        </w:p>
      </w:tc>
      <w:tc>
        <w:tcPr>
          <w:tcW w:w="3285" w:type="dxa"/>
          <w:shd w:val="clear" w:color="auto" w:fill="auto"/>
        </w:tcPr>
        <w:p w14:paraId="3A1C33EE" w14:textId="77777777" w:rsidR="00E626E1" w:rsidRDefault="00E626E1" w:rsidP="0017514B">
          <w:pPr>
            <w:pStyle w:val="Header"/>
            <w:jc w:val="center"/>
          </w:pPr>
        </w:p>
      </w:tc>
      <w:tc>
        <w:tcPr>
          <w:tcW w:w="3285" w:type="dxa"/>
          <w:shd w:val="clear" w:color="auto" w:fill="auto"/>
        </w:tcPr>
        <w:p w14:paraId="6700FA37" w14:textId="77777777" w:rsidR="00E626E1" w:rsidRDefault="00E626E1" w:rsidP="0017514B">
          <w:pPr>
            <w:pStyle w:val="Header"/>
            <w:jc w:val="center"/>
          </w:pPr>
          <w:r>
            <w:rPr>
              <w:noProof/>
              <w:lang w:eastAsia="en-GB"/>
            </w:rPr>
            <w:drawing>
              <wp:inline distT="0" distB="0" distL="0" distR="0" wp14:anchorId="7AC907A7" wp14:editId="0D378FC7">
                <wp:extent cx="1531620" cy="975360"/>
                <wp:effectExtent l="0" t="0" r="0" b="0"/>
                <wp:docPr id="9" name="Picture 9" descr="ice black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 black descrip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975360"/>
                        </a:xfrm>
                        <a:prstGeom prst="rect">
                          <a:avLst/>
                        </a:prstGeom>
                        <a:noFill/>
                        <a:ln>
                          <a:noFill/>
                        </a:ln>
                      </pic:spPr>
                    </pic:pic>
                  </a:graphicData>
                </a:graphic>
              </wp:inline>
            </w:drawing>
          </w:r>
        </w:p>
      </w:tc>
    </w:tr>
  </w:tbl>
  <w:p w14:paraId="33BAF643" w14:textId="77777777" w:rsidR="00E626E1" w:rsidRPr="0025287F" w:rsidRDefault="00E626E1" w:rsidP="0025287F">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17C"/>
    <w:multiLevelType w:val="hybridMultilevel"/>
    <w:tmpl w:val="60C4B25A"/>
    <w:lvl w:ilvl="0" w:tplc="0809000F">
      <w:start w:val="1"/>
      <w:numFmt w:val="decimal"/>
      <w:lvlText w:val="%1."/>
      <w:lvlJc w:val="left"/>
      <w:pPr>
        <w:tabs>
          <w:tab w:val="num" w:pos="1080"/>
        </w:tabs>
        <w:ind w:left="1080" w:hanging="720"/>
      </w:pPr>
      <w:rPr>
        <w:rFonts w:hint="default"/>
        <w:b w:val="0"/>
        <w:i/>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827E3E"/>
    <w:multiLevelType w:val="hybridMultilevel"/>
    <w:tmpl w:val="A8A42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91AB9"/>
    <w:multiLevelType w:val="hybridMultilevel"/>
    <w:tmpl w:val="B9F0D12E"/>
    <w:lvl w:ilvl="0" w:tplc="0809000F">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4E034F"/>
    <w:multiLevelType w:val="hybridMultilevel"/>
    <w:tmpl w:val="4C54A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2A28EB"/>
    <w:multiLevelType w:val="hybridMultilevel"/>
    <w:tmpl w:val="22BCF850"/>
    <w:lvl w:ilvl="0" w:tplc="3FB211FE">
      <w:start w:val="1"/>
      <w:numFmt w:val="lowerLetter"/>
      <w:lvlText w:val="(%1)"/>
      <w:lvlJc w:val="left"/>
      <w:pPr>
        <w:tabs>
          <w:tab w:val="num" w:pos="1080"/>
        </w:tabs>
        <w:ind w:left="1080" w:hanging="72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C372491"/>
    <w:multiLevelType w:val="hybridMultilevel"/>
    <w:tmpl w:val="25D25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F"/>
    <w:rsid w:val="00052663"/>
    <w:rsid w:val="00057013"/>
    <w:rsid w:val="000A52AA"/>
    <w:rsid w:val="000A5720"/>
    <w:rsid w:val="00153EB3"/>
    <w:rsid w:val="0016088E"/>
    <w:rsid w:val="0017514B"/>
    <w:rsid w:val="001A174A"/>
    <w:rsid w:val="001E3E53"/>
    <w:rsid w:val="001E6D09"/>
    <w:rsid w:val="001F24B2"/>
    <w:rsid w:val="00251910"/>
    <w:rsid w:val="0025287F"/>
    <w:rsid w:val="00296498"/>
    <w:rsid w:val="00331303"/>
    <w:rsid w:val="003C18E7"/>
    <w:rsid w:val="003E52C2"/>
    <w:rsid w:val="00467FDB"/>
    <w:rsid w:val="004D33EE"/>
    <w:rsid w:val="005179F1"/>
    <w:rsid w:val="005B19D9"/>
    <w:rsid w:val="005C4869"/>
    <w:rsid w:val="005E1AEB"/>
    <w:rsid w:val="005F0F9C"/>
    <w:rsid w:val="0062189A"/>
    <w:rsid w:val="00663CC9"/>
    <w:rsid w:val="007042FB"/>
    <w:rsid w:val="0076018C"/>
    <w:rsid w:val="00776210"/>
    <w:rsid w:val="00786628"/>
    <w:rsid w:val="007955A7"/>
    <w:rsid w:val="007A1F76"/>
    <w:rsid w:val="00805DE2"/>
    <w:rsid w:val="00820C07"/>
    <w:rsid w:val="008234C8"/>
    <w:rsid w:val="00831460"/>
    <w:rsid w:val="0087302F"/>
    <w:rsid w:val="00881C56"/>
    <w:rsid w:val="0089476C"/>
    <w:rsid w:val="00A246DA"/>
    <w:rsid w:val="00A52443"/>
    <w:rsid w:val="00A80AA9"/>
    <w:rsid w:val="00AD79A0"/>
    <w:rsid w:val="00B1721A"/>
    <w:rsid w:val="00B607FD"/>
    <w:rsid w:val="00B63F35"/>
    <w:rsid w:val="00B74694"/>
    <w:rsid w:val="00B949DE"/>
    <w:rsid w:val="00BA35F1"/>
    <w:rsid w:val="00BE5E8B"/>
    <w:rsid w:val="00C444D1"/>
    <w:rsid w:val="00CD550B"/>
    <w:rsid w:val="00D1491D"/>
    <w:rsid w:val="00D5612A"/>
    <w:rsid w:val="00D6582E"/>
    <w:rsid w:val="00D85521"/>
    <w:rsid w:val="00D909BE"/>
    <w:rsid w:val="00D9569B"/>
    <w:rsid w:val="00E15B57"/>
    <w:rsid w:val="00E211BE"/>
    <w:rsid w:val="00E25037"/>
    <w:rsid w:val="00E626E1"/>
    <w:rsid w:val="00EB1114"/>
    <w:rsid w:val="00ED4516"/>
    <w:rsid w:val="00ED75EA"/>
    <w:rsid w:val="00EE692C"/>
    <w:rsid w:val="00F94B07"/>
    <w:rsid w:val="00FB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7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94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94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923">
      <w:bodyDiv w:val="1"/>
      <w:marLeft w:val="0"/>
      <w:marRight w:val="0"/>
      <w:marTop w:val="0"/>
      <w:marBottom w:val="0"/>
      <w:divBdr>
        <w:top w:val="none" w:sz="0" w:space="0" w:color="auto"/>
        <w:left w:val="none" w:sz="0" w:space="0" w:color="auto"/>
        <w:bottom w:val="none" w:sz="0" w:space="0" w:color="auto"/>
        <w:right w:val="none" w:sz="0" w:space="0" w:color="auto"/>
      </w:divBdr>
    </w:div>
    <w:div w:id="104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ritishgeotech.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ga@britishgeotech.org.uk" TargetMode="External"/><Relationship Id="rId2" Type="http://schemas.openxmlformats.org/officeDocument/2006/relationships/hyperlink" Target="http://www.britishgeotech.org.uk" TargetMode="External"/><Relationship Id="rId1" Type="http://schemas.openxmlformats.org/officeDocument/2006/relationships/image" Target="media/image3.jpeg"/><Relationship Id="rId4" Type="http://schemas.openxmlformats.org/officeDocument/2006/relationships/hyperlink" Target="http://www.linkedin.com/groups?gid=50619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8C8B-2E05-41A9-9A59-5EC873DD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1564</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Institution of Civil Engineers</Company>
  <LinksUpToDate>false</LinksUpToDate>
  <CharactersWithSpaces>1860</CharactersWithSpaces>
  <SharedDoc>false</SharedDoc>
  <HLinks>
    <vt:vector size="18" baseType="variant">
      <vt:variant>
        <vt:i4>3407989</vt:i4>
      </vt:variant>
      <vt:variant>
        <vt:i4>6</vt:i4>
      </vt:variant>
      <vt:variant>
        <vt:i4>0</vt:i4>
      </vt:variant>
      <vt:variant>
        <vt:i4>5</vt:i4>
      </vt:variant>
      <vt:variant>
        <vt:lpwstr>http://www.linkedin.com/groups?gid=5061912</vt:lpwstr>
      </vt:variant>
      <vt:variant>
        <vt:lpwstr/>
      </vt:variant>
      <vt:variant>
        <vt:i4>96</vt:i4>
      </vt:variant>
      <vt:variant>
        <vt:i4>3</vt:i4>
      </vt:variant>
      <vt:variant>
        <vt:i4>0</vt:i4>
      </vt:variant>
      <vt:variant>
        <vt:i4>5</vt:i4>
      </vt:variant>
      <vt:variant>
        <vt:lpwstr>mailto:bga@britishgeotech.org.uk</vt:lpwstr>
      </vt:variant>
      <vt:variant>
        <vt:lpwstr/>
      </vt:variant>
      <vt:variant>
        <vt:i4>4849757</vt:i4>
      </vt:variant>
      <vt:variant>
        <vt:i4>0</vt:i4>
      </vt:variant>
      <vt:variant>
        <vt:i4>0</vt:i4>
      </vt:variant>
      <vt:variant>
        <vt:i4>5</vt:i4>
      </vt:variant>
      <vt:variant>
        <vt:lpwstr>http://www.britishgeotech.org.uk/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Dalgety</dc:creator>
  <cp:lastModifiedBy>Shelagh Fleming</cp:lastModifiedBy>
  <cp:revision>2</cp:revision>
  <cp:lastPrinted>2016-11-03T12:31:00Z</cp:lastPrinted>
  <dcterms:created xsi:type="dcterms:W3CDTF">2017-12-09T16:40:00Z</dcterms:created>
  <dcterms:modified xsi:type="dcterms:W3CDTF">2017-12-09T16:40:00Z</dcterms:modified>
</cp:coreProperties>
</file>